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A12D" w14:textId="77777777" w:rsidR="0094516A" w:rsidRPr="0094516A" w:rsidRDefault="0094516A" w:rsidP="0094516A">
      <w:pPr>
        <w:rPr>
          <w:rFonts w:ascii="Times New Roman" w:hAnsi="Times New Roman" w:cs="Times New Roman"/>
          <w:sz w:val="28"/>
          <w:szCs w:val="28"/>
        </w:rPr>
      </w:pPr>
    </w:p>
    <w:p w14:paraId="7F2F2C56" w14:textId="710B0C3B" w:rsidR="0094516A" w:rsidRDefault="0094516A" w:rsidP="00945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16A">
        <w:rPr>
          <w:rFonts w:ascii="Times New Roman" w:hAnsi="Times New Roman" w:cs="Times New Roman"/>
          <w:sz w:val="28"/>
          <w:szCs w:val="28"/>
        </w:rPr>
        <w:t>AHM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94516A">
        <w:rPr>
          <w:rFonts w:ascii="Times New Roman" w:hAnsi="Times New Roman" w:cs="Times New Roman"/>
          <w:sz w:val="28"/>
          <w:szCs w:val="28"/>
        </w:rPr>
        <w:t xml:space="preserve"> Events</w:t>
      </w:r>
    </w:p>
    <w:p w14:paraId="0D0E0B66" w14:textId="77777777" w:rsidR="0094516A" w:rsidRPr="0094516A" w:rsidRDefault="0094516A" w:rsidP="00945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4DC26" w14:textId="77777777" w:rsidR="0094516A" w:rsidRPr="0094516A" w:rsidRDefault="0094516A" w:rsidP="00945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3E6FDA" w14:textId="3389F9CD" w:rsidR="0094516A" w:rsidRPr="0094516A" w:rsidRDefault="0094516A" w:rsidP="007A26F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516A">
        <w:rPr>
          <w:rFonts w:ascii="Times New Roman" w:hAnsi="Times New Roman" w:cs="Times New Roman"/>
          <w:b/>
          <w:bCs/>
          <w:sz w:val="28"/>
          <w:szCs w:val="28"/>
          <w:u w:val="single"/>
        </w:rPr>
        <w:t>AHM Town Flag Raising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30</w:t>
      </w:r>
      <w:r w:rsidRPr="0094516A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Jan 2025, 10am, Chisholm Park</w:t>
      </w:r>
    </w:p>
    <w:p w14:paraId="3E30160F" w14:textId="5FBE111C" w:rsidR="007A26F3" w:rsidRDefault="0094516A" w:rsidP="007A26F3">
      <w:pPr>
        <w:rPr>
          <w:rFonts w:ascii="Times New Roman" w:hAnsi="Times New Roman" w:cs="Times New Roman"/>
          <w:sz w:val="28"/>
          <w:szCs w:val="28"/>
        </w:rPr>
      </w:pPr>
      <w:r w:rsidRPr="0094516A">
        <w:rPr>
          <w:rFonts w:ascii="Times New Roman" w:hAnsi="Times New Roman" w:cs="Times New Roman"/>
          <w:sz w:val="28"/>
          <w:szCs w:val="28"/>
        </w:rPr>
        <w:t>A time to raise high the PAN African Flag in the Town of Antigonish in honour of AHM.</w:t>
      </w:r>
    </w:p>
    <w:p w14:paraId="594F30FE" w14:textId="77777777" w:rsidR="007A26F3" w:rsidRPr="007A26F3" w:rsidRDefault="007A26F3" w:rsidP="007A26F3">
      <w:pPr>
        <w:rPr>
          <w:rFonts w:ascii="Times New Roman" w:hAnsi="Times New Roman" w:cs="Times New Roman"/>
          <w:sz w:val="28"/>
          <w:szCs w:val="28"/>
        </w:rPr>
      </w:pPr>
    </w:p>
    <w:p w14:paraId="2CDCE4BD" w14:textId="194DDEB8" w:rsidR="0094516A" w:rsidRPr="0094516A" w:rsidRDefault="0094516A" w:rsidP="007A26F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516A">
        <w:rPr>
          <w:rFonts w:ascii="Times New Roman" w:hAnsi="Times New Roman" w:cs="Times New Roman"/>
          <w:b/>
          <w:bCs/>
          <w:sz w:val="28"/>
          <w:szCs w:val="28"/>
          <w:u w:val="single"/>
        </w:rPr>
        <w:t>AHM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Town</w:t>
      </w:r>
      <w:r w:rsidRPr="0094516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Launc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h – 4</w:t>
      </w:r>
      <w:r w:rsidRPr="0094516A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Feb 2025, 11am, Joyce Family Atrium, Mulroney Building</w:t>
      </w:r>
    </w:p>
    <w:p w14:paraId="313FE108" w14:textId="4483F8DB" w:rsidR="0094516A" w:rsidRDefault="0094516A" w:rsidP="007A26F3">
      <w:pPr>
        <w:rPr>
          <w:rFonts w:ascii="Times New Roman" w:hAnsi="Times New Roman" w:cs="Times New Roman"/>
          <w:sz w:val="28"/>
          <w:szCs w:val="28"/>
        </w:rPr>
      </w:pPr>
      <w:r w:rsidRPr="0094516A">
        <w:rPr>
          <w:rFonts w:ascii="Times New Roman" w:hAnsi="Times New Roman" w:cs="Times New Roman"/>
          <w:sz w:val="28"/>
          <w:szCs w:val="28"/>
        </w:rPr>
        <w:t xml:space="preserve">A time </w:t>
      </w:r>
      <w:r>
        <w:rPr>
          <w:rFonts w:ascii="Times New Roman" w:hAnsi="Times New Roman" w:cs="Times New Roman"/>
          <w:sz w:val="28"/>
          <w:szCs w:val="28"/>
        </w:rPr>
        <w:t xml:space="preserve">for the Town of Antigonish </w:t>
      </w:r>
      <w:r w:rsidRPr="0094516A">
        <w:rPr>
          <w:rFonts w:ascii="Times New Roman" w:hAnsi="Times New Roman" w:cs="Times New Roman"/>
          <w:sz w:val="28"/>
          <w:szCs w:val="28"/>
        </w:rPr>
        <w:t>to officially launch African Heritage Month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516A">
        <w:rPr>
          <w:rFonts w:ascii="Times New Roman" w:hAnsi="Times New Roman" w:cs="Times New Roman"/>
          <w:sz w:val="28"/>
          <w:szCs w:val="28"/>
        </w:rPr>
        <w:t xml:space="preserve"> to honour and celebrate the achievements and contributions of </w:t>
      </w:r>
      <w:r>
        <w:rPr>
          <w:rFonts w:ascii="Times New Roman" w:hAnsi="Times New Roman" w:cs="Times New Roman"/>
          <w:sz w:val="28"/>
          <w:szCs w:val="28"/>
        </w:rPr>
        <w:t xml:space="preserve">people of African descent </w:t>
      </w:r>
      <w:r w:rsidRPr="0094516A">
        <w:rPr>
          <w:rFonts w:ascii="Times New Roman" w:hAnsi="Times New Roman" w:cs="Times New Roman"/>
          <w:sz w:val="28"/>
          <w:szCs w:val="28"/>
        </w:rPr>
        <w:t>in our society and to unveil the poster and theme for the month.</w:t>
      </w:r>
    </w:p>
    <w:p w14:paraId="694C7A71" w14:textId="77777777" w:rsidR="007A26F3" w:rsidRPr="0094516A" w:rsidRDefault="007A26F3" w:rsidP="007A26F3">
      <w:pPr>
        <w:rPr>
          <w:rFonts w:ascii="Times New Roman" w:hAnsi="Times New Roman" w:cs="Times New Roman"/>
          <w:sz w:val="28"/>
          <w:szCs w:val="28"/>
        </w:rPr>
      </w:pPr>
    </w:p>
    <w:p w14:paraId="7AA8B67C" w14:textId="77777777" w:rsidR="0094516A" w:rsidRDefault="0094516A" w:rsidP="007A26F3">
      <w:pPr>
        <w:rPr>
          <w:rFonts w:ascii="Times New Roman" w:hAnsi="Times New Roman" w:cs="Times New Roman"/>
          <w:sz w:val="28"/>
          <w:szCs w:val="28"/>
        </w:rPr>
      </w:pPr>
    </w:p>
    <w:p w14:paraId="003EB1F4" w14:textId="6339336D" w:rsidR="0094516A" w:rsidRPr="0094516A" w:rsidRDefault="0094516A" w:rsidP="007A26F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516A">
        <w:rPr>
          <w:rFonts w:ascii="Times New Roman" w:hAnsi="Times New Roman" w:cs="Times New Roman"/>
          <w:b/>
          <w:bCs/>
          <w:sz w:val="28"/>
          <w:szCs w:val="28"/>
          <w:u w:val="single"/>
        </w:rPr>
        <w:t>African drumming night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6</w:t>
      </w:r>
      <w:r w:rsidRPr="0094516A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Feb 2025, 7pm-9pm, Bloomfield HUB</w:t>
      </w:r>
    </w:p>
    <w:p w14:paraId="003D9A7D" w14:textId="77777777" w:rsidR="0094516A" w:rsidRPr="0094516A" w:rsidRDefault="0094516A" w:rsidP="007A26F3">
      <w:pPr>
        <w:rPr>
          <w:rFonts w:ascii="Times New Roman" w:hAnsi="Times New Roman" w:cs="Times New Roman"/>
          <w:sz w:val="28"/>
          <w:szCs w:val="28"/>
        </w:rPr>
      </w:pPr>
      <w:r w:rsidRPr="0094516A">
        <w:rPr>
          <w:rFonts w:ascii="Times New Roman" w:hAnsi="Times New Roman" w:cs="Times New Roman"/>
          <w:sz w:val="28"/>
          <w:szCs w:val="28"/>
        </w:rPr>
        <w:t>This event will be an opportunity to teach people how to play the African drum and to learn the history behind it. It will be a time of music, learning and sharing.</w:t>
      </w:r>
    </w:p>
    <w:p w14:paraId="0936393E" w14:textId="77777777" w:rsidR="0094516A" w:rsidRDefault="0094516A" w:rsidP="007A26F3">
      <w:pPr>
        <w:rPr>
          <w:rFonts w:ascii="Times New Roman" w:hAnsi="Times New Roman" w:cs="Times New Roman"/>
          <w:sz w:val="28"/>
          <w:szCs w:val="28"/>
        </w:rPr>
      </w:pPr>
    </w:p>
    <w:p w14:paraId="0F910C29" w14:textId="77777777" w:rsidR="007A26F3" w:rsidRPr="0094516A" w:rsidRDefault="007A26F3" w:rsidP="007A26F3">
      <w:pPr>
        <w:rPr>
          <w:rFonts w:ascii="Times New Roman" w:hAnsi="Times New Roman" w:cs="Times New Roman"/>
          <w:sz w:val="28"/>
          <w:szCs w:val="28"/>
        </w:rPr>
      </w:pPr>
    </w:p>
    <w:p w14:paraId="7C52750D" w14:textId="2EB63F39" w:rsidR="0094516A" w:rsidRDefault="0094516A" w:rsidP="007A26F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516A">
        <w:rPr>
          <w:rFonts w:ascii="Times New Roman" w:hAnsi="Times New Roman" w:cs="Times New Roman"/>
          <w:b/>
          <w:bCs/>
          <w:sz w:val="28"/>
          <w:szCs w:val="28"/>
          <w:u w:val="single"/>
        </w:rPr>
        <w:t>AHM Basketball Games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8</w:t>
      </w:r>
      <w:r w:rsidRPr="0094516A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Feb 2025, 6pm-8pm, Coach K Court</w:t>
      </w:r>
    </w:p>
    <w:p w14:paraId="2446A059" w14:textId="205B0C16" w:rsidR="0094516A" w:rsidRDefault="0094516A" w:rsidP="007A2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Honouring African Heritage during the X-men and X-women basketball games.</w:t>
      </w:r>
    </w:p>
    <w:p w14:paraId="308DC1FC" w14:textId="77777777" w:rsidR="004966AE" w:rsidRDefault="004966AE" w:rsidP="007A26F3">
      <w:pPr>
        <w:rPr>
          <w:rFonts w:ascii="Times New Roman" w:hAnsi="Times New Roman" w:cs="Times New Roman"/>
          <w:sz w:val="28"/>
          <w:szCs w:val="28"/>
        </w:rPr>
      </w:pPr>
    </w:p>
    <w:p w14:paraId="787C4A16" w14:textId="77777777" w:rsidR="0093334C" w:rsidRDefault="0093334C" w:rsidP="007A26F3">
      <w:pPr>
        <w:rPr>
          <w:rFonts w:ascii="Times New Roman" w:hAnsi="Times New Roman" w:cs="Times New Roman"/>
          <w:sz w:val="28"/>
          <w:szCs w:val="28"/>
        </w:rPr>
      </w:pPr>
    </w:p>
    <w:p w14:paraId="7CE65AC9" w14:textId="77777777" w:rsidR="004966AE" w:rsidRPr="0094516A" w:rsidRDefault="004966AE" w:rsidP="004966A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AHM Ancestry Tracing Event – 11</w:t>
      </w:r>
      <w:r w:rsidRPr="007A26F3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Feb 2025, 10am-2pm, Town Library</w:t>
      </w:r>
    </w:p>
    <w:p w14:paraId="2C35D0A0" w14:textId="77777777" w:rsidR="004966AE" w:rsidRPr="0094516A" w:rsidRDefault="004966AE" w:rsidP="004966AE">
      <w:pPr>
        <w:rPr>
          <w:rFonts w:ascii="Times New Roman" w:hAnsi="Times New Roman" w:cs="Times New Roman"/>
          <w:sz w:val="28"/>
          <w:szCs w:val="28"/>
        </w:rPr>
      </w:pPr>
      <w:r w:rsidRPr="0094516A">
        <w:rPr>
          <w:rFonts w:ascii="Times New Roman" w:hAnsi="Times New Roman" w:cs="Times New Roman"/>
          <w:sz w:val="28"/>
          <w:szCs w:val="28"/>
        </w:rPr>
        <w:t xml:space="preserve">This event will be an opportunity for </w:t>
      </w:r>
      <w:r>
        <w:rPr>
          <w:rFonts w:ascii="Times New Roman" w:hAnsi="Times New Roman" w:cs="Times New Roman"/>
          <w:sz w:val="28"/>
          <w:szCs w:val="28"/>
        </w:rPr>
        <w:t>the StFX community and Town community to learn about their ancestry using resources from the Antigonish People’s place Library and the StFX Agnus MacDonald library.</w:t>
      </w:r>
    </w:p>
    <w:p w14:paraId="4F60DBE3" w14:textId="77777777" w:rsidR="0094516A" w:rsidRDefault="0094516A" w:rsidP="007A26F3">
      <w:pPr>
        <w:rPr>
          <w:rFonts w:ascii="Times New Roman" w:hAnsi="Times New Roman" w:cs="Times New Roman"/>
          <w:sz w:val="28"/>
          <w:szCs w:val="28"/>
        </w:rPr>
      </w:pPr>
    </w:p>
    <w:p w14:paraId="6BF6378D" w14:textId="77777777" w:rsidR="0093334C" w:rsidRDefault="0093334C" w:rsidP="007A26F3">
      <w:pPr>
        <w:rPr>
          <w:rFonts w:ascii="Times New Roman" w:hAnsi="Times New Roman" w:cs="Times New Roman"/>
          <w:sz w:val="28"/>
          <w:szCs w:val="28"/>
        </w:rPr>
      </w:pPr>
    </w:p>
    <w:p w14:paraId="03622E75" w14:textId="71738AC5" w:rsidR="0094516A" w:rsidRPr="0094516A" w:rsidRDefault="0094516A" w:rsidP="007A26F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516A">
        <w:rPr>
          <w:rFonts w:ascii="Times New Roman" w:hAnsi="Times New Roman" w:cs="Times New Roman"/>
          <w:b/>
          <w:bCs/>
          <w:sz w:val="28"/>
          <w:szCs w:val="28"/>
          <w:u w:val="single"/>
        </w:rPr>
        <w:t>AHM Sodexo Dinner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13</w:t>
      </w:r>
      <w:r w:rsidRPr="0094516A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Feb 2025, 4:30pm-7:30pm, Morrison Hall</w:t>
      </w:r>
    </w:p>
    <w:p w14:paraId="6677ED50" w14:textId="72928464" w:rsidR="0094516A" w:rsidRDefault="0094516A" w:rsidP="007A26F3">
      <w:pPr>
        <w:rPr>
          <w:rFonts w:ascii="Times New Roman" w:hAnsi="Times New Roman" w:cs="Times New Roman"/>
          <w:sz w:val="28"/>
          <w:szCs w:val="28"/>
        </w:rPr>
      </w:pPr>
      <w:r w:rsidRPr="0094516A">
        <w:rPr>
          <w:rFonts w:ascii="Times New Roman" w:hAnsi="Times New Roman" w:cs="Times New Roman"/>
          <w:sz w:val="28"/>
          <w:szCs w:val="28"/>
        </w:rPr>
        <w:t xml:space="preserve">During dinner time at meal hall, </w:t>
      </w:r>
      <w:r>
        <w:rPr>
          <w:rFonts w:ascii="Times New Roman" w:hAnsi="Times New Roman" w:cs="Times New Roman"/>
          <w:sz w:val="28"/>
          <w:szCs w:val="28"/>
        </w:rPr>
        <w:t>students, faculty, staff and invited guests will be able to indulge in a variety of African-inspired dishe</w:t>
      </w:r>
      <w:r w:rsidR="007A26F3">
        <w:rPr>
          <w:rFonts w:ascii="Times New Roman" w:hAnsi="Times New Roman" w:cs="Times New Roman"/>
          <w:sz w:val="28"/>
          <w:szCs w:val="28"/>
        </w:rPr>
        <w:t>s.</w:t>
      </w:r>
    </w:p>
    <w:p w14:paraId="28F25D17" w14:textId="77777777" w:rsidR="007A26F3" w:rsidRDefault="007A26F3" w:rsidP="007A26F3">
      <w:pPr>
        <w:rPr>
          <w:rFonts w:ascii="Times New Roman" w:hAnsi="Times New Roman" w:cs="Times New Roman"/>
          <w:sz w:val="28"/>
          <w:szCs w:val="28"/>
        </w:rPr>
      </w:pPr>
    </w:p>
    <w:p w14:paraId="1785CC16" w14:textId="760246D9" w:rsidR="0094516A" w:rsidRDefault="0094516A" w:rsidP="007A26F3">
      <w:pPr>
        <w:rPr>
          <w:rFonts w:ascii="Helvetica" w:hAnsi="Helvetica" w:cs="Helvetica"/>
          <w:color w:val="000000"/>
          <w:kern w:val="0"/>
          <w:sz w:val="18"/>
          <w:szCs w:val="18"/>
          <w:lang w:val="en-US"/>
        </w:rPr>
      </w:pPr>
    </w:p>
    <w:p w14:paraId="2E7FC44D" w14:textId="62B6BE51" w:rsidR="0094516A" w:rsidRPr="0094516A" w:rsidRDefault="004966AE" w:rsidP="007A26F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Black X-cellence panel – 26</w:t>
      </w:r>
      <w:r w:rsidRPr="004966AE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Feb 2025, 8pm-9:30pm, Zoom</w:t>
      </w:r>
    </w:p>
    <w:p w14:paraId="34A26CE6" w14:textId="4D4C5740" w:rsidR="0094516A" w:rsidRDefault="0094516A" w:rsidP="007A26F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516A">
        <w:rPr>
          <w:rFonts w:ascii="Times New Roman" w:hAnsi="Times New Roman" w:cs="Times New Roman"/>
          <w:sz w:val="28"/>
          <w:szCs w:val="28"/>
        </w:rPr>
        <w:t xml:space="preserve">This event will be </w:t>
      </w:r>
      <w:r w:rsidR="00394E11">
        <w:rPr>
          <w:rFonts w:ascii="Times New Roman" w:hAnsi="Times New Roman" w:cs="Times New Roman"/>
          <w:sz w:val="28"/>
          <w:szCs w:val="28"/>
        </w:rPr>
        <w:t>an opportunity for</w:t>
      </w:r>
      <w:r w:rsidR="00D65B52">
        <w:rPr>
          <w:rFonts w:ascii="Times New Roman" w:hAnsi="Times New Roman" w:cs="Times New Roman"/>
          <w:sz w:val="28"/>
          <w:szCs w:val="28"/>
        </w:rPr>
        <w:t xml:space="preserve"> the StFX community to hear about the experiences of StFX Black Alumni.</w:t>
      </w:r>
    </w:p>
    <w:p w14:paraId="7FC40935" w14:textId="77777777" w:rsidR="00D65B52" w:rsidRDefault="00D65B52" w:rsidP="007A26F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50663B0" w14:textId="77777777" w:rsidR="00D65B52" w:rsidRPr="0094516A" w:rsidRDefault="00D65B52" w:rsidP="007A26F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638926A" w14:textId="77777777" w:rsidR="0094516A" w:rsidRPr="0094516A" w:rsidRDefault="0094516A" w:rsidP="007A26F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516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AHM Black student gala/banquet:</w:t>
      </w:r>
    </w:p>
    <w:p w14:paraId="5355C4B3" w14:textId="3331C725" w:rsidR="0094516A" w:rsidRPr="0094516A" w:rsidRDefault="0094516A" w:rsidP="007A26F3">
      <w:pPr>
        <w:rPr>
          <w:rFonts w:ascii="Times New Roman" w:hAnsi="Times New Roman" w:cs="Times New Roman"/>
          <w:sz w:val="28"/>
          <w:szCs w:val="28"/>
        </w:rPr>
      </w:pPr>
      <w:r w:rsidRPr="0094516A">
        <w:rPr>
          <w:rFonts w:ascii="Times New Roman" w:hAnsi="Times New Roman" w:cs="Times New Roman"/>
          <w:sz w:val="28"/>
          <w:szCs w:val="28"/>
        </w:rPr>
        <w:t xml:space="preserve">This gala will be a </w:t>
      </w:r>
      <w:r w:rsidR="00D65B52">
        <w:rPr>
          <w:rFonts w:ascii="Times New Roman" w:hAnsi="Times New Roman" w:cs="Times New Roman"/>
          <w:sz w:val="28"/>
          <w:szCs w:val="28"/>
        </w:rPr>
        <w:t>formal event</w:t>
      </w:r>
      <w:r w:rsidRPr="0094516A">
        <w:rPr>
          <w:rFonts w:ascii="Times New Roman" w:hAnsi="Times New Roman" w:cs="Times New Roman"/>
          <w:sz w:val="28"/>
          <w:szCs w:val="28"/>
        </w:rPr>
        <w:t xml:space="preserve"> which will give Black students an opportunity to get dressed up and to attend a banquet that celebrates Black culture and excellence. There will be small activities, educational pieces, music, and culturally relevant food.</w:t>
      </w:r>
    </w:p>
    <w:p w14:paraId="4B9C101A" w14:textId="77777777" w:rsidR="00566275" w:rsidRPr="0094516A" w:rsidRDefault="00566275" w:rsidP="007A26F3">
      <w:pPr>
        <w:rPr>
          <w:rFonts w:ascii="Times New Roman" w:hAnsi="Times New Roman" w:cs="Times New Roman"/>
          <w:sz w:val="28"/>
          <w:szCs w:val="28"/>
        </w:rPr>
      </w:pPr>
    </w:p>
    <w:sectPr w:rsidR="00566275" w:rsidRPr="009451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6A"/>
    <w:rsid w:val="001106F6"/>
    <w:rsid w:val="00223779"/>
    <w:rsid w:val="00394E11"/>
    <w:rsid w:val="004966AE"/>
    <w:rsid w:val="00566275"/>
    <w:rsid w:val="005E6FB3"/>
    <w:rsid w:val="007A26F3"/>
    <w:rsid w:val="0093334C"/>
    <w:rsid w:val="0094516A"/>
    <w:rsid w:val="00D6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C2C11"/>
  <w15:chartTrackingRefBased/>
  <w15:docId w15:val="{1E22F3F3-2602-DD42-828F-76D2A2B6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6A"/>
  </w:style>
  <w:style w:type="paragraph" w:styleId="Heading1">
    <w:name w:val="heading 1"/>
    <w:basedOn w:val="Normal"/>
    <w:next w:val="Normal"/>
    <w:link w:val="Heading1Char"/>
    <w:uiPriority w:val="9"/>
    <w:qFormat/>
    <w:rsid w:val="00945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1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1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1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1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1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1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1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1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1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1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1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1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1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1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1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1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1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1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Akua Amankwah-Poku</dc:creator>
  <cp:keywords/>
  <dc:description/>
  <cp:lastModifiedBy>Akua Amankwah-Poku</cp:lastModifiedBy>
  <cp:revision>5</cp:revision>
  <dcterms:created xsi:type="dcterms:W3CDTF">2025-01-23T19:36:00Z</dcterms:created>
  <dcterms:modified xsi:type="dcterms:W3CDTF">2025-01-23T20:02:00Z</dcterms:modified>
</cp:coreProperties>
</file>